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C0C" w:rsidRPr="00E0266F" w:rsidRDefault="00E0266F" w:rsidP="00E026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0266F">
        <w:rPr>
          <w:rFonts w:ascii="Times New Roman" w:hAnsi="Times New Roman" w:cs="Times New Roman"/>
          <w:sz w:val="28"/>
          <w:szCs w:val="28"/>
        </w:rPr>
        <w:t>Пятый элемент как работает отдел психологического сопровождения Службы 112 Москвы</w:t>
      </w:r>
    </w:p>
    <w:p w:rsidR="00E0266F" w:rsidRPr="00E0266F" w:rsidRDefault="00E0266F" w:rsidP="00E026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66F">
        <w:rPr>
          <w:rFonts w:ascii="Times New Roman" w:hAnsi="Times New Roman" w:cs="Times New Roman"/>
          <w:sz w:val="28"/>
          <w:szCs w:val="28"/>
        </w:rPr>
        <w:t>В апреле свой день рождения отмечает отдел, без которого уже невозможно представить работу Службы 112 Москвы – отдел психологического сопровождения.</w:t>
      </w:r>
    </w:p>
    <w:p w:rsidR="00E0266F" w:rsidRPr="00E0266F" w:rsidRDefault="00E0266F" w:rsidP="00E026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66F">
        <w:rPr>
          <w:rFonts w:ascii="Times New Roman" w:hAnsi="Times New Roman" w:cs="Times New Roman"/>
          <w:sz w:val="28"/>
          <w:szCs w:val="28"/>
        </w:rPr>
        <w:t xml:space="preserve">Вот уже четыре года психологи Службы 112 Москвы обеспечивают ежедневные мероприятия по психологическому сопровождению операторского персонала: психологический отбор соискателей, ознакомительные тренинги и тренинги профессионального взаимодействия, анализ групповых процессов, обеспечивающих благоприятный социально-психологический климат дежурных смен, разработку уникальных упражнений, направленных на развитие и поддержание профессионализма операторов. И это лишь часть того, чем занимаются специалисты отдела </w:t>
      </w:r>
      <w:r w:rsidRPr="00E0266F">
        <w:rPr>
          <w:rFonts w:ascii="Times New Roman" w:hAnsi="Times New Roman" w:cs="Times New Roman"/>
          <w:sz w:val="28"/>
          <w:szCs w:val="28"/>
        </w:rPr>
        <w:t>психологического сопровождения.</w:t>
      </w:r>
    </w:p>
    <w:p w:rsidR="00E0266F" w:rsidRPr="00E0266F" w:rsidRDefault="00E0266F" w:rsidP="00E026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66F">
        <w:rPr>
          <w:rFonts w:ascii="Times New Roman" w:hAnsi="Times New Roman" w:cs="Times New Roman"/>
          <w:sz w:val="28"/>
          <w:szCs w:val="28"/>
        </w:rPr>
        <w:t>В кропотливой работе психолога мы видим лишь ее небольшую часть – проведенный коллективный тренинг или индивидуальное занятие с оператором. За каждым таким мероприятием стоит тщательная подготовка материалов с их апробацией и обоснованием, а также сбором, обработкой и систематизацией большого объема данных. К примеру, чтобы провести одну психодиагностическую процедуру, психолог затрачивает около четырех часов времени, а для проведения группового практического занятия с операторами необходимы не только фундаментальные знания по теме, но и мозговой штурм всей команды психологов. Только в ходе проб и подбора различных вариантов находится наиболее показательный пример, демонстрирующий т</w:t>
      </w:r>
      <w:r w:rsidRPr="00E0266F">
        <w:rPr>
          <w:rFonts w:ascii="Times New Roman" w:hAnsi="Times New Roman" w:cs="Times New Roman"/>
          <w:sz w:val="28"/>
          <w:szCs w:val="28"/>
        </w:rPr>
        <w:t>у или иную проблемную ситуацию.</w:t>
      </w:r>
    </w:p>
    <w:p w:rsidR="00E0266F" w:rsidRPr="00E0266F" w:rsidRDefault="00E0266F" w:rsidP="00E026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66F">
        <w:rPr>
          <w:rFonts w:ascii="Times New Roman" w:hAnsi="Times New Roman" w:cs="Times New Roman"/>
          <w:sz w:val="28"/>
          <w:szCs w:val="28"/>
        </w:rPr>
        <w:t>Психолог Службы 112 – это посредник, необходимое звено между командой и рабочим процессом. И хотя цель у отдела общая, каждый специалист отвечает за</w:t>
      </w:r>
      <w:r w:rsidRPr="00E0266F">
        <w:rPr>
          <w:rFonts w:ascii="Times New Roman" w:hAnsi="Times New Roman" w:cs="Times New Roman"/>
          <w:sz w:val="28"/>
          <w:szCs w:val="28"/>
        </w:rPr>
        <w:t xml:space="preserve"> свое направление деятельности.</w:t>
      </w:r>
    </w:p>
    <w:p w:rsidR="00E0266F" w:rsidRPr="00E0266F" w:rsidRDefault="00E0266F" w:rsidP="00E026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66F">
        <w:rPr>
          <w:rFonts w:ascii="Times New Roman" w:hAnsi="Times New Roman" w:cs="Times New Roman"/>
          <w:sz w:val="28"/>
          <w:szCs w:val="28"/>
        </w:rPr>
        <w:t xml:space="preserve">Мария Дробышева ведет практические занятия по техникам </w:t>
      </w:r>
      <w:proofErr w:type="spellStart"/>
      <w:r w:rsidRPr="00E0266F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E0266F">
        <w:rPr>
          <w:rFonts w:ascii="Times New Roman" w:hAnsi="Times New Roman" w:cs="Times New Roman"/>
          <w:sz w:val="28"/>
          <w:szCs w:val="28"/>
        </w:rPr>
        <w:t xml:space="preserve">, восстановлению работоспособности, использует методы арт-терапии. Анастасия </w:t>
      </w:r>
      <w:proofErr w:type="spellStart"/>
      <w:r w:rsidRPr="00E0266F">
        <w:rPr>
          <w:rFonts w:ascii="Times New Roman" w:hAnsi="Times New Roman" w:cs="Times New Roman"/>
          <w:sz w:val="28"/>
          <w:szCs w:val="28"/>
        </w:rPr>
        <w:lastRenderedPageBreak/>
        <w:t>Сибекина</w:t>
      </w:r>
      <w:proofErr w:type="spellEnd"/>
      <w:r w:rsidRPr="00E0266F">
        <w:rPr>
          <w:rFonts w:ascii="Times New Roman" w:hAnsi="Times New Roman" w:cs="Times New Roman"/>
          <w:sz w:val="28"/>
          <w:szCs w:val="28"/>
        </w:rPr>
        <w:t xml:space="preserve"> проводит занятия с элементами тренинга, направленные на повышение сплоченности и организованности дежурных смен и рабочих групп. Полина </w:t>
      </w:r>
      <w:proofErr w:type="spellStart"/>
      <w:r w:rsidRPr="00E0266F">
        <w:rPr>
          <w:rFonts w:ascii="Times New Roman" w:hAnsi="Times New Roman" w:cs="Times New Roman"/>
          <w:sz w:val="28"/>
          <w:szCs w:val="28"/>
        </w:rPr>
        <w:t>Микрюкова</w:t>
      </w:r>
      <w:proofErr w:type="spellEnd"/>
      <w:r w:rsidRPr="00E0266F">
        <w:rPr>
          <w:rFonts w:ascii="Times New Roman" w:hAnsi="Times New Roman" w:cs="Times New Roman"/>
          <w:sz w:val="28"/>
          <w:szCs w:val="28"/>
        </w:rPr>
        <w:t xml:space="preserve"> занимается профессиональным психологическим отбором кан</w:t>
      </w:r>
      <w:r w:rsidRPr="00E0266F">
        <w:rPr>
          <w:rFonts w:ascii="Times New Roman" w:hAnsi="Times New Roman" w:cs="Times New Roman"/>
          <w:sz w:val="28"/>
          <w:szCs w:val="28"/>
        </w:rPr>
        <w:t>дидатов в операторы службы-112.</w:t>
      </w:r>
    </w:p>
    <w:p w:rsidR="00E0266F" w:rsidRPr="00E0266F" w:rsidRDefault="00E0266F" w:rsidP="00E026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66F">
        <w:rPr>
          <w:rFonts w:ascii="Times New Roman" w:hAnsi="Times New Roman" w:cs="Times New Roman"/>
          <w:sz w:val="28"/>
          <w:szCs w:val="28"/>
        </w:rPr>
        <w:t>Оценивая эффективность своей работы, психоло</w:t>
      </w:r>
      <w:r w:rsidRPr="00E0266F">
        <w:rPr>
          <w:rFonts w:ascii="Times New Roman" w:hAnsi="Times New Roman" w:cs="Times New Roman"/>
          <w:sz w:val="28"/>
          <w:szCs w:val="28"/>
        </w:rPr>
        <w:t>ги опираются на общие критерии.</w:t>
      </w:r>
    </w:p>
    <w:p w:rsidR="00E0266F" w:rsidRPr="00E0266F" w:rsidRDefault="00E0266F" w:rsidP="00E026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66F">
        <w:rPr>
          <w:rFonts w:ascii="Times New Roman" w:hAnsi="Times New Roman" w:cs="Times New Roman"/>
          <w:sz w:val="28"/>
          <w:szCs w:val="28"/>
        </w:rPr>
        <w:t>Мария Дробышева: «Благодаря анализу результатов проводимых тренингов, мы получаем динамику изменений в психоэмоциональном состоянии сотрудников. Это очень важно для дальнейшего хода занятий. Важна и обратная связь. По итогам недавних занятий участники отметили, что намерены использовать упражнения для тренировки внимания и памяти, приемы регуляции своего эмоционального состояния. Поделились, что открыли для себя новые стратегии и возможности общения не только с заявител</w:t>
      </w:r>
      <w:r w:rsidRPr="00E0266F">
        <w:rPr>
          <w:rFonts w:ascii="Times New Roman" w:hAnsi="Times New Roman" w:cs="Times New Roman"/>
          <w:sz w:val="28"/>
          <w:szCs w:val="28"/>
        </w:rPr>
        <w:t>ями, но и коллегами, друзьями».</w:t>
      </w:r>
    </w:p>
    <w:p w:rsidR="00E0266F" w:rsidRPr="00E0266F" w:rsidRDefault="00E0266F" w:rsidP="00E026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66F">
        <w:rPr>
          <w:rFonts w:ascii="Times New Roman" w:hAnsi="Times New Roman" w:cs="Times New Roman"/>
          <w:sz w:val="28"/>
          <w:szCs w:val="28"/>
        </w:rPr>
        <w:t xml:space="preserve">Анастасия </w:t>
      </w:r>
      <w:proofErr w:type="spellStart"/>
      <w:r w:rsidRPr="00E0266F">
        <w:rPr>
          <w:rFonts w:ascii="Times New Roman" w:hAnsi="Times New Roman" w:cs="Times New Roman"/>
          <w:sz w:val="28"/>
          <w:szCs w:val="28"/>
        </w:rPr>
        <w:t>Сибекина</w:t>
      </w:r>
      <w:proofErr w:type="spellEnd"/>
      <w:r w:rsidRPr="00E0266F">
        <w:rPr>
          <w:rFonts w:ascii="Times New Roman" w:hAnsi="Times New Roman" w:cs="Times New Roman"/>
          <w:sz w:val="28"/>
          <w:szCs w:val="28"/>
        </w:rPr>
        <w:t>: «Мы анализируем групповую динамику и эффективность применяемых методик, проводим оценку уровня организованности рабочих групп. Нами используются аппаратурные методики, позволяющие моделировать условия деятельности. Каждый участник оценивает свой вклад в достигнутый командный результат».</w:t>
      </w:r>
    </w:p>
    <w:p w:rsidR="00E0266F" w:rsidRPr="00E0266F" w:rsidRDefault="00E0266F" w:rsidP="00E026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66F">
        <w:rPr>
          <w:rFonts w:ascii="Times New Roman" w:hAnsi="Times New Roman" w:cs="Times New Roman"/>
          <w:sz w:val="28"/>
          <w:szCs w:val="28"/>
        </w:rPr>
        <w:t xml:space="preserve">Полина </w:t>
      </w:r>
      <w:proofErr w:type="spellStart"/>
      <w:r w:rsidRPr="00E0266F">
        <w:rPr>
          <w:rFonts w:ascii="Times New Roman" w:hAnsi="Times New Roman" w:cs="Times New Roman"/>
          <w:sz w:val="28"/>
          <w:szCs w:val="28"/>
        </w:rPr>
        <w:t>Микрюкова</w:t>
      </w:r>
      <w:proofErr w:type="spellEnd"/>
      <w:r w:rsidRPr="00E0266F">
        <w:rPr>
          <w:rFonts w:ascii="Times New Roman" w:hAnsi="Times New Roman" w:cs="Times New Roman"/>
          <w:sz w:val="28"/>
          <w:szCs w:val="28"/>
        </w:rPr>
        <w:t>: «Считается, что введение предварительного тестирования помогает снизить затраты на подготовку специалистов. В процессе подготовки и адаптации специалиста могут возникать сложности как при выполнении рабочих задач, так и во взаимодействии в коллективе. У нового сотрудника могут возникать сомнения и противоречия: подходит ли ему эта работа, сможет ли он справляться со своими обязанностями, сможет ли занять свое место в организации. Предварительное тестирование, рекомендации и обратная связь помогают кандидату и организации принять верное решение, а в дальнейшем – получить и оказать необходимую поддержку в процессе адаптации».</w:t>
      </w:r>
    </w:p>
    <w:p w:rsidR="00E0266F" w:rsidRPr="00E0266F" w:rsidRDefault="00E0266F" w:rsidP="00E026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66F">
        <w:rPr>
          <w:rFonts w:ascii="Times New Roman" w:hAnsi="Times New Roman" w:cs="Times New Roman"/>
          <w:sz w:val="28"/>
          <w:szCs w:val="28"/>
        </w:rPr>
        <w:t xml:space="preserve">Ольга Сиваш, начальник отдела, считает доверие основой в работе психолога: «Установившиеся доверительные отношения между специалистом и оператором – </w:t>
      </w:r>
      <w:r w:rsidRPr="00E0266F">
        <w:rPr>
          <w:rFonts w:ascii="Times New Roman" w:hAnsi="Times New Roman" w:cs="Times New Roman"/>
          <w:sz w:val="28"/>
          <w:szCs w:val="28"/>
        </w:rPr>
        <w:lastRenderedPageBreak/>
        <w:t>основа успешной работы в дальнейшем. Доверие – достаточно сложный и длительный процесс, который требует взаимности. Порой неточно воспринятая и переданная информация может стать препятствием, затрудняющим взаимодействие. А восстановление доверия начинается с открытого диалога, признанием ответственности и</w:t>
      </w:r>
      <w:r w:rsidRPr="00E0266F">
        <w:rPr>
          <w:rFonts w:ascii="Times New Roman" w:hAnsi="Times New Roman" w:cs="Times New Roman"/>
          <w:sz w:val="28"/>
          <w:szCs w:val="28"/>
        </w:rPr>
        <w:t xml:space="preserve"> готовности изменить ситуацию».</w:t>
      </w:r>
    </w:p>
    <w:p w:rsidR="00E0266F" w:rsidRPr="00E0266F" w:rsidRDefault="00E0266F" w:rsidP="00E026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66F">
        <w:rPr>
          <w:rFonts w:ascii="Times New Roman" w:hAnsi="Times New Roman" w:cs="Times New Roman"/>
          <w:sz w:val="28"/>
          <w:szCs w:val="28"/>
        </w:rPr>
        <w:t>Ключевые профессиональные критерии эффективности деятельности психолога – это соблюдение этических норм и принципов доброжелательности и конфиденциальности в рамках норм и требований организации. Важным элементом успешности является оценка работы отдела психологического сопровождения Службы 112 Москвы профессиональным сообществом.</w:t>
      </w:r>
    </w:p>
    <w:p w:rsidR="00E0266F" w:rsidRPr="00E0266F" w:rsidRDefault="00E0266F" w:rsidP="00E026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66F">
        <w:rPr>
          <w:rFonts w:ascii="Times New Roman" w:hAnsi="Times New Roman" w:cs="Times New Roman"/>
          <w:sz w:val="28"/>
          <w:szCs w:val="28"/>
        </w:rPr>
        <w:t>«Коллеги-психологи говорят о том, что внимательно наблюдают за работой отдела, знакомятся с результатами исследований, проводимых совместно с лабораторией психологии труда, эргономики, инженерной и организационной психологии Института психологии Российской академии наук», – комментирует Ольга Сиваш.</w:t>
      </w:r>
    </w:p>
    <w:p w:rsidR="00E0266F" w:rsidRPr="00E0266F" w:rsidRDefault="00E0266F" w:rsidP="00E0266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66F">
        <w:rPr>
          <w:rFonts w:ascii="Times New Roman" w:hAnsi="Times New Roman" w:cs="Times New Roman"/>
          <w:sz w:val="28"/>
          <w:szCs w:val="28"/>
        </w:rPr>
        <w:t>Отдел психологического сопровождения Службы 112 Москвы совсем небольшой, но он выступает тем самым пятым элементом, вместе с которым достигается главный результат – психологическое благополучие и профессиональное здоровье оператора Службы 112 Москвы.</w:t>
      </w:r>
      <w:bookmarkEnd w:id="0"/>
    </w:p>
    <w:sectPr w:rsidR="00E0266F" w:rsidRPr="00E0266F" w:rsidSect="00E0266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7A8"/>
    <w:rsid w:val="002F37A8"/>
    <w:rsid w:val="00891C0C"/>
    <w:rsid w:val="00E0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BF4A9"/>
  <w15:chartTrackingRefBased/>
  <w15:docId w15:val="{2EEB3B7F-DBD4-455E-AA0D-86DE869B9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742</Words>
  <Characters>4235</Characters>
  <Application>Microsoft Office Word</Application>
  <DocSecurity>0</DocSecurity>
  <Lines>35</Lines>
  <Paragraphs>9</Paragraphs>
  <ScaleCrop>false</ScaleCrop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2026-04-03T05:54:00Z</dcterms:created>
  <dcterms:modified xsi:type="dcterms:W3CDTF">2026-04-03T05:56:00Z</dcterms:modified>
</cp:coreProperties>
</file>